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CC">
    <v:background id="_x0000_s1025" o:bwmode="white" fillcolor="#ffc">
      <v:fill r:id="rId3" o:title="ผืนผ้าใบ" color2="black" type="tile"/>
    </v:background>
  </w:background>
  <w:body>
    <w:p w:rsidR="005C1CC4" w:rsidRPr="004A2220" w:rsidRDefault="00C4428D" w:rsidP="004A2220">
      <w:pPr>
        <w:rPr>
          <w:rFonts w:ascii="TH SarabunIT๙" w:hAnsi="TH SarabunIT๙" w:cs="TH SarabunIT๙"/>
          <w:color w:val="050505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50505"/>
          <w:sz w:val="28"/>
          <w:shd w:val="clear" w:color="auto" w:fill="FFFFFF"/>
          <w:cs/>
        </w:rPr>
        <w:t xml:space="preserve">      </w:t>
      </w:r>
      <w:r w:rsidR="008E4B53" w:rsidRPr="00C4428D">
        <w:rPr>
          <w:rFonts w:cs="Cordia New"/>
          <w:noProof/>
          <w:cs/>
        </w:rPr>
        <w:drawing>
          <wp:anchor distT="0" distB="0" distL="114300" distR="114300" simplePos="0" relativeHeight="251746304" behindDoc="1" locked="0" layoutInCell="1" allowOverlap="1" wp14:anchorId="1B76D1B1" wp14:editId="38572E7F">
            <wp:simplePos x="0" y="0"/>
            <wp:positionH relativeFrom="margin">
              <wp:posOffset>-177151</wp:posOffset>
            </wp:positionH>
            <wp:positionV relativeFrom="paragraph">
              <wp:posOffset>-150977</wp:posOffset>
            </wp:positionV>
            <wp:extent cx="7586752" cy="2389454"/>
            <wp:effectExtent l="95250" t="95250" r="90805" b="87630"/>
            <wp:wrapNone/>
            <wp:docPr id="12" name="รูปภาพ 12" descr="D:\งานจากโอม\จดหม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ากโอม\จดหมายข่าว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622" b="77097"/>
                    <a:stretch/>
                  </pic:blipFill>
                  <pic:spPr bwMode="auto">
                    <a:xfrm>
                      <a:off x="0" y="0"/>
                      <a:ext cx="7586752" cy="2389454"/>
                    </a:xfrm>
                    <a:prstGeom prst="rect">
                      <a:avLst/>
                    </a:prstGeom>
                    <a:blipFill>
                      <a:blip r:embed="rId7"/>
                      <a:tile tx="0" ty="0" sx="100000" sy="100000" flip="none" algn="tl"/>
                    </a:blipFill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8F2" w:rsidRDefault="00373598" w:rsidP="003B75FC">
      <w:pPr>
        <w:tabs>
          <w:tab w:val="left" w:pos="567"/>
        </w:tabs>
        <w:jc w:val="thaiDistribute"/>
        <w:rPr>
          <w:rFonts w:ascii="TH SarabunIT๙" w:eastAsia="Times New Roman" w:hAnsi="TH SarabunIT๙" w:cs="TH SarabunIT๙"/>
          <w:b/>
          <w:bCs/>
          <w:color w:val="333333"/>
          <w:sz w:val="28"/>
        </w:rPr>
      </w:pPr>
      <w:r>
        <w:rPr>
          <w:rFonts w:ascii="Times New Roman" w:hAnsi="Times New Roman" w:cs="Times New Roman"/>
          <w:b/>
          <w:bCs/>
          <w:color w:val="0033CC"/>
          <w:sz w:val="27"/>
          <w:szCs w:val="27"/>
          <w:shd w:val="clear" w:color="auto" w:fill="D9FBFD"/>
        </w:rPr>
        <w:t xml:space="preserve">       </w:t>
      </w:r>
      <w:r>
        <w:rPr>
          <w:rFonts w:ascii="Times New Roman" w:hAnsi="Times New Roman" w:cs="Angsana New" w:hint="cs"/>
          <w:b/>
          <w:bCs/>
          <w:color w:val="0033CC"/>
          <w:sz w:val="27"/>
          <w:szCs w:val="27"/>
          <w:shd w:val="clear" w:color="auto" w:fill="D9FBFD"/>
          <w:cs/>
        </w:rPr>
        <w:t xml:space="preserve">       </w:t>
      </w: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34397" w:rsidRDefault="00234397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34397" w:rsidRPr="001C4198" w:rsidRDefault="00234397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"/>
          <w:szCs w:val="2"/>
        </w:rPr>
      </w:pPr>
    </w:p>
    <w:p w:rsidR="00515450" w:rsidRPr="00234397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3763645</wp:posOffset>
            </wp:positionH>
            <wp:positionV relativeFrom="paragraph">
              <wp:posOffset>280670</wp:posOffset>
            </wp:positionV>
            <wp:extent cx="3258820" cy="2081530"/>
            <wp:effectExtent l="0" t="0" r="0" b="0"/>
            <wp:wrapThrough wrapText="bothSides">
              <wp:wrapPolygon edited="0">
                <wp:start x="0" y="0"/>
                <wp:lineTo x="0" y="21350"/>
                <wp:lineTo x="21465" y="21350"/>
                <wp:lineTo x="21465" y="0"/>
                <wp:lineTo x="0" y="0"/>
              </wp:wrapPolygon>
            </wp:wrapThrough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300990</wp:posOffset>
            </wp:positionV>
            <wp:extent cx="3296920" cy="2115185"/>
            <wp:effectExtent l="0" t="0" r="0" b="0"/>
            <wp:wrapThrough wrapText="bothSides">
              <wp:wrapPolygon edited="0">
                <wp:start x="0" y="0"/>
                <wp:lineTo x="0" y="21399"/>
                <wp:lineTo x="21467" y="21399"/>
                <wp:lineTo x="21467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397" w:rsidRPr="00234397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เขื่อนห้วยน้ำใส ตั้งอยู่พื้นที่ หมู่ที่ 5 ตำบลลานข่อย อำเภอป่าพะยอม จังหวัดพัทลุง</w:t>
      </w: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7C28EA" w:rsidRDefault="005C5FE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r>
        <w:rPr>
          <w:noProof/>
          <w:cs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3777198</wp:posOffset>
            </wp:positionH>
            <wp:positionV relativeFrom="paragraph">
              <wp:posOffset>165559</wp:posOffset>
            </wp:positionV>
            <wp:extent cx="3196158" cy="2131336"/>
            <wp:effectExtent l="0" t="0" r="4445" b="2540"/>
            <wp:wrapThrough wrapText="bothSides">
              <wp:wrapPolygon edited="0">
                <wp:start x="0" y="0"/>
                <wp:lineTo x="0" y="21433"/>
                <wp:lineTo x="21501" y="21433"/>
                <wp:lineTo x="21501" y="0"/>
                <wp:lineTo x="0" y="0"/>
              </wp:wrapPolygon>
            </wp:wrapThrough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158" cy="213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8EA">
        <w:rPr>
          <w:noProof/>
          <w:cs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179070</wp:posOffset>
            </wp:positionV>
            <wp:extent cx="3263265" cy="1976120"/>
            <wp:effectExtent l="0" t="0" r="0" b="5080"/>
            <wp:wrapThrough wrapText="bothSides">
              <wp:wrapPolygon edited="0">
                <wp:start x="0" y="0"/>
                <wp:lineTo x="0" y="21447"/>
                <wp:lineTo x="21436" y="21447"/>
                <wp:lineTo x="21436" y="0"/>
                <wp:lineTo x="0" y="0"/>
              </wp:wrapPolygon>
            </wp:wrapThrough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8EA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7C28EA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7C28EA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7C28EA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7C28EA" w:rsidRDefault="007C28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A11DA" w:rsidRDefault="002A11DA" w:rsidP="002A11DA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000000"/>
          <w:sz w:val="28"/>
        </w:rPr>
      </w:pPr>
    </w:p>
    <w:p w:rsidR="005C5FEB" w:rsidRDefault="005C5FEB" w:rsidP="002A11DA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b/>
          <w:bCs/>
          <w:color w:val="000000"/>
          <w:sz w:val="28"/>
        </w:rPr>
      </w:pPr>
    </w:p>
    <w:p w:rsidR="002A11DA" w:rsidRPr="002A11DA" w:rsidRDefault="002A11DA" w:rsidP="002A11DA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อ่างเก็บน้ำห้วยน้ำใส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หรือเขี่อนห้วยน้ำใส </w:t>
      </w:r>
      <w:proofErr w:type="spell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ตั้</w:t>
      </w:r>
      <w:proofErr w:type="spellEnd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งอยุ่หมู่ที่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5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ตำบลวังอ่าง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อำเภอชะอวด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จังหวัดนครศรีธรรมราช และหมู่ที่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3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ตำบลลานข่อย อำเภอป่าพะยอม จังหวัดพัทลุง เป็นอ่างเก็บน้ำขนาดใหญ่ ล้อมรอบไปด้วยภูเขามากมาย บรรยากาศดี วิวสวย น้ำใสสะอาด</w:t>
      </w:r>
    </w:p>
    <w:p w:rsidR="002A11DA" w:rsidRPr="002A11DA" w:rsidRDefault="002A11DA" w:rsidP="002A11DA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b/>
          <w:bCs/>
          <w:color w:val="555555"/>
          <w:sz w:val="28"/>
          <w:u w:val="single"/>
          <w:cs/>
        </w:rPr>
        <w:t>อาณาเขต</w:t>
      </w:r>
      <w:r w:rsidRPr="002A11DA">
        <w:rPr>
          <w:rFonts w:ascii="TH SarabunIT๙" w:eastAsia="Times New Roman" w:hAnsi="TH SarabunIT๙" w:cs="TH SarabunIT๙"/>
          <w:color w:val="555555"/>
          <w:sz w:val="28"/>
        </w:rPr>
        <w:t>  </w:t>
      </w:r>
      <w:r w:rsidRPr="002A11DA">
        <w:rPr>
          <w:rFonts w:ascii="TH SarabunIT๙" w:eastAsia="Times New Roman" w:hAnsi="TH SarabunIT๙" w:cs="TH SarabunIT๙"/>
          <w:color w:val="555555"/>
          <w:sz w:val="28"/>
          <w:cs/>
        </w:rPr>
        <w:t>เริ่มก่อสร้าง</w:t>
      </w:r>
      <w:r w:rsidRPr="002A11DA">
        <w:rPr>
          <w:rFonts w:ascii="TH SarabunIT๙" w:eastAsia="Times New Roman" w:hAnsi="TH SarabunIT๙" w:cs="TH SarabunIT๙"/>
          <w:color w:val="555555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555555"/>
          <w:sz w:val="28"/>
          <w:cs/>
        </w:rPr>
        <w:t>เริ่มดำเนินการก่อสร้างปีงบประมาณ</w:t>
      </w:r>
      <w:r w:rsidRPr="002A11DA">
        <w:rPr>
          <w:rFonts w:ascii="TH SarabunIT๙" w:eastAsia="Times New Roman" w:hAnsi="TH SarabunIT๙" w:cs="TH SarabunIT๙"/>
          <w:color w:val="555555"/>
          <w:sz w:val="28"/>
        </w:rPr>
        <w:t>  2534  </w:t>
      </w:r>
      <w:r w:rsidRPr="002A11DA">
        <w:rPr>
          <w:rFonts w:ascii="TH SarabunIT๙" w:eastAsia="Times New Roman" w:hAnsi="TH SarabunIT๙" w:cs="TH SarabunIT๙"/>
          <w:color w:val="555555"/>
          <w:sz w:val="28"/>
          <w:cs/>
        </w:rPr>
        <w:t>แล้วเสร็จปีงบประมาณ</w:t>
      </w:r>
      <w:r w:rsidRPr="002A11DA">
        <w:rPr>
          <w:rFonts w:ascii="TH SarabunIT๙" w:eastAsia="Times New Roman" w:hAnsi="TH SarabunIT๙" w:cs="TH SarabunIT๙"/>
          <w:color w:val="555555"/>
          <w:sz w:val="28"/>
        </w:rPr>
        <w:t> 2539 </w:t>
      </w:r>
      <w:r w:rsidRPr="002A11DA">
        <w:rPr>
          <w:rFonts w:ascii="TH SarabunIT๙" w:eastAsia="Times New Roman" w:hAnsi="TH SarabunIT๙" w:cs="TH SarabunIT๙"/>
          <w:color w:val="555555"/>
          <w:sz w:val="28"/>
          <w:cs/>
        </w:rPr>
        <w:t>ระยะเวลาก่อสร้าง</w:t>
      </w:r>
      <w:r w:rsidRPr="002A11DA">
        <w:rPr>
          <w:rFonts w:ascii="TH SarabunIT๙" w:eastAsia="Times New Roman" w:hAnsi="TH SarabunIT๙" w:cs="TH SarabunIT๙"/>
          <w:color w:val="555555"/>
          <w:sz w:val="28"/>
        </w:rPr>
        <w:t>  5  </w:t>
      </w:r>
      <w:r w:rsidRPr="002A11DA">
        <w:rPr>
          <w:rFonts w:ascii="TH SarabunIT๙" w:eastAsia="Times New Roman" w:hAnsi="TH SarabunIT๙" w:cs="TH SarabunIT๙"/>
          <w:color w:val="555555"/>
          <w:sz w:val="28"/>
          <w:cs/>
        </w:rPr>
        <w:t>ปี</w:t>
      </w:r>
    </w:p>
    <w:p w:rsidR="002A11DA" w:rsidRPr="002A11DA" w:rsidRDefault="002A11DA" w:rsidP="002A11DA">
      <w:pPr>
        <w:shd w:val="clear" w:color="auto" w:fill="FFFFFF"/>
        <w:spacing w:before="300" w:after="150" w:line="240" w:lineRule="auto"/>
        <w:outlineLvl w:val="1"/>
        <w:rPr>
          <w:rFonts w:ascii="TH SarabunIT๙" w:eastAsia="Times New Roman" w:hAnsi="TH SarabunIT๙" w:cs="TH SarabunIT๙"/>
          <w:b/>
          <w:bCs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วัตถุประสงค์ของการก่อสร้าง</w:t>
      </w:r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1.      </w:t>
      </w:r>
      <w:proofErr w:type="gram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เพื่อเป็นแหล่งน้ำสำหรับสนับสนุนโครงการคลองไม้เสียบ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ซึ่งมีพื้นที่โครงการฯ</w:t>
      </w:r>
      <w:proofErr w:type="gramEnd"/>
      <w:r w:rsidRPr="002A11DA">
        <w:rPr>
          <w:rFonts w:ascii="TH SarabunIT๙" w:eastAsia="Times New Roman" w:hAnsi="TH SarabunIT๙" w:cs="TH SarabunIT๙"/>
          <w:color w:val="000000"/>
          <w:sz w:val="28"/>
        </w:rPr>
        <w:t> 35,500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ไร่และสามารถขยายพื้นที่โครงการฯ ได้อีก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 18,000 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ไร่</w:t>
      </w:r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2.      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 xml:space="preserve">เพื่อป้องกันหรือบรรเทาปัญหาอุทกภัยในพื้นที่ลุ่มน้ำปากพนัง </w:t>
      </w:r>
      <w:proofErr w:type="gram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ในเขตอำเภอชะอวด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ซึ่งมักเกิดขึ้นเป็นประจำทุกปีในฤดูร้อน</w:t>
      </w:r>
      <w:proofErr w:type="gramEnd"/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3.      </w:t>
      </w:r>
      <w:proofErr w:type="gram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เพื่อป้องกันหรือบรรเทาปัญหาน้ำเค็ม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เนื่องจากน้ำ</w:t>
      </w:r>
      <w:proofErr w:type="spell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ทะ</w:t>
      </w:r>
      <w:proofErr w:type="spellEnd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ละหนุนในลุ่มน้ำปากพนังในฤดูแล้ง</w:t>
      </w:r>
      <w:proofErr w:type="gramEnd"/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4.      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เพื่อเป็นแหล่งน้ำสำหรับอุปโภค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–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บริโภค ในบริเวณใกล้เคียงอ่างเก็บน้ำฯ</w:t>
      </w:r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พื้นที่ได้รับประโยชน์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เพื่อช่วยเหลือพื้นที่เพาะปลูกในเขตโครงการฯ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 53,500 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ไร่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โดยสามารถให้ประโยชน์แก่พื้นที่ ในเขต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>  3  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ตำบล ได้แก่</w:t>
      </w:r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1.      </w:t>
      </w:r>
      <w:proofErr w:type="gram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ตำบลลานข่อย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อำเภอป่าพะยอม</w:t>
      </w:r>
      <w:proofErr w:type="gramEnd"/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จังหวัดพัทลุง</w:t>
      </w:r>
      <w:bookmarkStart w:id="0" w:name="_GoBack"/>
      <w:bookmarkEnd w:id="0"/>
    </w:p>
    <w:p w:rsidR="002A11DA" w:rsidRPr="002A11DA" w:rsidRDefault="002A11DA" w:rsidP="002A11D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555555"/>
          <w:sz w:val="28"/>
        </w:rPr>
      </w:pPr>
      <w:r w:rsidRPr="002A11DA">
        <w:rPr>
          <w:rFonts w:ascii="TH SarabunIT๙" w:eastAsia="Times New Roman" w:hAnsi="TH SarabunIT๙" w:cs="TH SarabunIT๙"/>
          <w:color w:val="000000"/>
          <w:sz w:val="28"/>
        </w:rPr>
        <w:t>2.      </w:t>
      </w:r>
      <w:proofErr w:type="gramStart"/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ตำบลเกาะขันธ์</w:t>
      </w:r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อำเภอชะอวด</w:t>
      </w:r>
      <w:proofErr w:type="gramEnd"/>
      <w:r w:rsidRPr="002A11DA">
        <w:rPr>
          <w:rFonts w:ascii="TH SarabunIT๙" w:eastAsia="Times New Roman" w:hAnsi="TH SarabunIT๙" w:cs="TH SarabunIT๙"/>
          <w:color w:val="000000"/>
          <w:sz w:val="28"/>
        </w:rPr>
        <w:t xml:space="preserve">  </w:t>
      </w:r>
      <w:r w:rsidRPr="002A11DA">
        <w:rPr>
          <w:rFonts w:ascii="TH SarabunIT๙" w:eastAsia="Times New Roman" w:hAnsi="TH SarabunIT๙" w:cs="TH SarabunIT๙"/>
          <w:color w:val="000000"/>
          <w:sz w:val="28"/>
          <w:cs/>
        </w:rPr>
        <w:t>จังหวัดนครศรีธรรมราช</w:t>
      </w:r>
    </w:p>
    <w:p w:rsidR="00185E12" w:rsidRPr="00185E12" w:rsidRDefault="00185E12" w:rsidP="00705609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</w:t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 w:rsidRPr="00185E12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</w:p>
    <w:p w:rsidR="00185E12" w:rsidRPr="00AB724A" w:rsidRDefault="00185E12" w:rsidP="00185E12">
      <w:pPr>
        <w:tabs>
          <w:tab w:val="left" w:pos="567"/>
        </w:tabs>
        <w:jc w:val="center"/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</w:pPr>
      <w:r w:rsidRPr="00185E12"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185E12"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185E12"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185E12"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AB724A"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  <w:t>“ร่วมคิด ร่วมตัดสินใจ ร่วมแก้ปัญหา ร่วมพัฒนา และร่วมรักษาผลประโยชน์”</w:t>
      </w:r>
      <w:r w:rsidRPr="00AB724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</w:t>
      </w:r>
    </w:p>
    <w:p w:rsidR="00185E12" w:rsidRPr="00185E12" w:rsidRDefault="00185E12" w:rsidP="00185E12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sz w:val="24"/>
          <w:szCs w:val="24"/>
        </w:rPr>
        <w:lastRenderedPageBreak/>
        <w:tab/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>
        <w:rPr>
          <w:rFonts w:ascii="TH SarabunIT๙" w:hAnsi="TH SarabunIT๙" w:cs="TH SarabunIT๙"/>
          <w:b/>
          <w:bCs/>
          <w:sz w:val="24"/>
          <w:szCs w:val="24"/>
        </w:rPr>
        <w:tab/>
        <w:t xml:space="preserve"> </w:t>
      </w:r>
    </w:p>
    <w:p w:rsidR="000227A9" w:rsidRDefault="000227A9" w:rsidP="000227A9">
      <w:pPr>
        <w:tabs>
          <w:tab w:val="left" w:pos="567"/>
        </w:tabs>
        <w:jc w:val="center"/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sectPr w:rsidR="002A11DA" w:rsidSect="003D48C7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F0"/>
    <w:rsid w:val="00003D98"/>
    <w:rsid w:val="000227A9"/>
    <w:rsid w:val="00027E01"/>
    <w:rsid w:val="00060965"/>
    <w:rsid w:val="00072662"/>
    <w:rsid w:val="00082CCA"/>
    <w:rsid w:val="000D41F8"/>
    <w:rsid w:val="000F4D48"/>
    <w:rsid w:val="001262ED"/>
    <w:rsid w:val="0013035A"/>
    <w:rsid w:val="001367EC"/>
    <w:rsid w:val="00143CBE"/>
    <w:rsid w:val="001454CC"/>
    <w:rsid w:val="00185E12"/>
    <w:rsid w:val="001A6723"/>
    <w:rsid w:val="001C4198"/>
    <w:rsid w:val="00201574"/>
    <w:rsid w:val="00220E05"/>
    <w:rsid w:val="00234397"/>
    <w:rsid w:val="00260AB0"/>
    <w:rsid w:val="00262B07"/>
    <w:rsid w:val="002A0138"/>
    <w:rsid w:val="002A11DA"/>
    <w:rsid w:val="002B19E3"/>
    <w:rsid w:val="002D75AD"/>
    <w:rsid w:val="0031591A"/>
    <w:rsid w:val="00316F57"/>
    <w:rsid w:val="003263E0"/>
    <w:rsid w:val="00362F3D"/>
    <w:rsid w:val="00373598"/>
    <w:rsid w:val="00384433"/>
    <w:rsid w:val="003937D0"/>
    <w:rsid w:val="003943B6"/>
    <w:rsid w:val="003B3FCB"/>
    <w:rsid w:val="003B75FC"/>
    <w:rsid w:val="003C26D1"/>
    <w:rsid w:val="003C4096"/>
    <w:rsid w:val="003D1F21"/>
    <w:rsid w:val="003D48C7"/>
    <w:rsid w:val="00421418"/>
    <w:rsid w:val="0042422B"/>
    <w:rsid w:val="00424A76"/>
    <w:rsid w:val="00437D38"/>
    <w:rsid w:val="004622F9"/>
    <w:rsid w:val="00491993"/>
    <w:rsid w:val="004A2220"/>
    <w:rsid w:val="004C15EF"/>
    <w:rsid w:val="00511E4C"/>
    <w:rsid w:val="00515450"/>
    <w:rsid w:val="0052569B"/>
    <w:rsid w:val="005318F0"/>
    <w:rsid w:val="0055414E"/>
    <w:rsid w:val="005C1CC4"/>
    <w:rsid w:val="005C5FEB"/>
    <w:rsid w:val="005E143D"/>
    <w:rsid w:val="00622878"/>
    <w:rsid w:val="00626161"/>
    <w:rsid w:val="00643CAD"/>
    <w:rsid w:val="00654685"/>
    <w:rsid w:val="006867C4"/>
    <w:rsid w:val="006932CD"/>
    <w:rsid w:val="006A48F2"/>
    <w:rsid w:val="006D2A43"/>
    <w:rsid w:val="00705609"/>
    <w:rsid w:val="00712011"/>
    <w:rsid w:val="00716DCD"/>
    <w:rsid w:val="0073012D"/>
    <w:rsid w:val="00733C6E"/>
    <w:rsid w:val="00746E00"/>
    <w:rsid w:val="0076186B"/>
    <w:rsid w:val="00764DBB"/>
    <w:rsid w:val="0077025B"/>
    <w:rsid w:val="00795094"/>
    <w:rsid w:val="00797F07"/>
    <w:rsid w:val="007C28EA"/>
    <w:rsid w:val="007C30DD"/>
    <w:rsid w:val="00824E06"/>
    <w:rsid w:val="00827171"/>
    <w:rsid w:val="00842236"/>
    <w:rsid w:val="00855C20"/>
    <w:rsid w:val="008661CD"/>
    <w:rsid w:val="008A7A4A"/>
    <w:rsid w:val="008D419D"/>
    <w:rsid w:val="008D5300"/>
    <w:rsid w:val="008E4B53"/>
    <w:rsid w:val="00900172"/>
    <w:rsid w:val="00902F2E"/>
    <w:rsid w:val="00921DDA"/>
    <w:rsid w:val="00930DA2"/>
    <w:rsid w:val="00934287"/>
    <w:rsid w:val="00950AED"/>
    <w:rsid w:val="00972C8C"/>
    <w:rsid w:val="00980F30"/>
    <w:rsid w:val="009945A7"/>
    <w:rsid w:val="009C40A0"/>
    <w:rsid w:val="009C51EE"/>
    <w:rsid w:val="00A2656D"/>
    <w:rsid w:val="00A47E8A"/>
    <w:rsid w:val="00A62D6A"/>
    <w:rsid w:val="00A77E52"/>
    <w:rsid w:val="00A91DC8"/>
    <w:rsid w:val="00AB724A"/>
    <w:rsid w:val="00AC1AA5"/>
    <w:rsid w:val="00AC5660"/>
    <w:rsid w:val="00AD662B"/>
    <w:rsid w:val="00AE3A9C"/>
    <w:rsid w:val="00B32DFD"/>
    <w:rsid w:val="00B63BD6"/>
    <w:rsid w:val="00B6703C"/>
    <w:rsid w:val="00B9413E"/>
    <w:rsid w:val="00BD0DCB"/>
    <w:rsid w:val="00BF6005"/>
    <w:rsid w:val="00C07494"/>
    <w:rsid w:val="00C12B03"/>
    <w:rsid w:val="00C23FCF"/>
    <w:rsid w:val="00C363D1"/>
    <w:rsid w:val="00C4428D"/>
    <w:rsid w:val="00C83792"/>
    <w:rsid w:val="00CC2174"/>
    <w:rsid w:val="00D20D58"/>
    <w:rsid w:val="00D41A87"/>
    <w:rsid w:val="00D5015B"/>
    <w:rsid w:val="00D67A5E"/>
    <w:rsid w:val="00D7083A"/>
    <w:rsid w:val="00D81534"/>
    <w:rsid w:val="00D92FD3"/>
    <w:rsid w:val="00D97B8D"/>
    <w:rsid w:val="00DA18AC"/>
    <w:rsid w:val="00DA4B57"/>
    <w:rsid w:val="00DE740E"/>
    <w:rsid w:val="00DE75F9"/>
    <w:rsid w:val="00DF5063"/>
    <w:rsid w:val="00E2402D"/>
    <w:rsid w:val="00E26789"/>
    <w:rsid w:val="00E51C1B"/>
    <w:rsid w:val="00E730F1"/>
    <w:rsid w:val="00E754FC"/>
    <w:rsid w:val="00E9576A"/>
    <w:rsid w:val="00E9604E"/>
    <w:rsid w:val="00EC148A"/>
    <w:rsid w:val="00EC78BA"/>
    <w:rsid w:val="00F21A07"/>
    <w:rsid w:val="00F25700"/>
    <w:rsid w:val="00F354D9"/>
    <w:rsid w:val="00F43C2F"/>
    <w:rsid w:val="00F57C0E"/>
    <w:rsid w:val="00F57E26"/>
    <w:rsid w:val="00F61DCC"/>
    <w:rsid w:val="00F85DA8"/>
    <w:rsid w:val="00F90DBD"/>
    <w:rsid w:val="00FA4BAE"/>
    <w:rsid w:val="00FC6FD6"/>
    <w:rsid w:val="00FD0F7F"/>
    <w:rsid w:val="00FD1A8B"/>
    <w:rsid w:val="00FD51AE"/>
    <w:rsid w:val="00FD6F11"/>
    <w:rsid w:val="00FE543E"/>
    <w:rsid w:val="00FF30E2"/>
    <w:rsid w:val="00FF4B6C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B88BD"/>
  <w15:chartTrackingRefBased/>
  <w15:docId w15:val="{8C17935F-30DB-4B30-9FE8-6C9A1AFC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AE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0AE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D6E13-C5A5-4401-BBAA-6EBC2B1E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OMSREE</dc:creator>
  <cp:keywords/>
  <dc:description/>
  <cp:lastModifiedBy>OMSREE</cp:lastModifiedBy>
  <cp:revision>5</cp:revision>
  <cp:lastPrinted>2022-05-11T08:59:00Z</cp:lastPrinted>
  <dcterms:created xsi:type="dcterms:W3CDTF">2022-05-24T02:32:00Z</dcterms:created>
  <dcterms:modified xsi:type="dcterms:W3CDTF">2022-05-24T02:44:00Z</dcterms:modified>
</cp:coreProperties>
</file>